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VERWIJSFORMULIER CONSULTATIE HUISARTS/POH</w:t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right" w:leader="none" w:pos="9026"/>
        </w:tabs>
        <w:spacing w:line="36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Stuur het volledig ingevuld verwijsformulier (incl. bijlagen) via beveiligde mail naar:</w:t>
      </w:r>
    </w:p>
    <w:p w:rsidR="00000000" w:rsidDel="00000000" w:rsidP="00000000" w:rsidRDefault="00000000" w:rsidRPr="00000000" w14:paraId="00000003">
      <w:pPr>
        <w:tabs>
          <w:tab w:val="center" w:leader="none" w:pos="4513"/>
          <w:tab w:val="right" w:leader="none" w:pos="9026"/>
        </w:tabs>
        <w:spacing w:after="0"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Aanmelding &amp; Informatie GGZ inGeest</w:t>
      </w:r>
    </w:p>
    <w:p w:rsidR="00000000" w:rsidDel="00000000" w:rsidP="00000000" w:rsidRDefault="00000000" w:rsidRPr="00000000" w14:paraId="00000004">
      <w:pPr>
        <w:tabs>
          <w:tab w:val="center" w:leader="none" w:pos="4513"/>
          <w:tab w:val="right" w:leader="none" w:pos="9026"/>
        </w:tabs>
        <w:spacing w:after="0"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E: aanmelding@ggzingeest.nl</w:t>
      </w:r>
    </w:p>
    <w:p w:rsidR="00000000" w:rsidDel="00000000" w:rsidP="00000000" w:rsidRDefault="00000000" w:rsidRPr="00000000" w14:paraId="00000005">
      <w:pPr>
        <w:tabs>
          <w:tab w:val="center" w:leader="none" w:pos="4513"/>
          <w:tab w:val="right" w:leader="none" w:pos="9026"/>
        </w:tabs>
        <w:spacing w:after="0"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T: 088 – 788 5015</w:t>
      </w:r>
    </w:p>
    <w:p w:rsidR="00000000" w:rsidDel="00000000" w:rsidP="00000000" w:rsidRDefault="00000000" w:rsidRPr="00000000" w14:paraId="00000006">
      <w:pPr>
        <w:tabs>
          <w:tab w:val="center" w:leader="none" w:pos="4513"/>
          <w:tab w:val="right" w:leader="none" w:pos="9026"/>
        </w:tabs>
        <w:spacing w:after="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19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49"/>
        <w:tblGridChange w:id="0">
          <w:tblGrid>
            <w:gridCol w:w="2943"/>
            <w:gridCol w:w="62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Datum aanvraag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Naam cliënt (voorletter(s), voorvoegsel, achternaam)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Geslacht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Adres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Postcode en woonplaats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Telefoon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Geboortedatum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BSN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Verzekering + polisnummer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 man    vrouw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49"/>
        <w:tblGridChange w:id="0">
          <w:tblGrid>
            <w:gridCol w:w="2943"/>
            <w:gridCol w:w="62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Gegevens aanvrager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Naam huisarts/POH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AGB-code huisarts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Naam huisartsenpraktijk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AGB-code huisartsenpraktijk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Adres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Postcode en plaats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Telefoonnummer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30">
      <w:pPr>
        <w:spacing w:line="36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Verwijsvraag BGGZ/SGGZ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: (geef in concrete woorden aan wat de verwijsvraag is en waarvoor u diagnostiek en/of behandeling wilt)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Datum: </w:t>
            </w:r>
          </w:p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Handtekening aanvrager en/of praktijkstempel:</w:t>
            </w:r>
          </w:p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rPr>
          <w:rFonts w:ascii="Tahoma" w:cs="Tahoma" w:eastAsia="Tahoma" w:hAnsi="Tahom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8" w:w="11906" w:orient="portrait"/>
      <w:pgMar w:bottom="1133.8582677165355" w:top="1440.0000000000002" w:left="1440.0000000000002" w:right="1440.0000000000002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leader="none" w:pos="4513"/>
        <w:tab w:val="right" w:leader="none" w:pos="9026"/>
      </w:tabs>
      <w:spacing w:after="0" w:line="240" w:lineRule="auto"/>
      <w:ind w:left="2160" w:firstLine="0"/>
      <w:jc w:val="right"/>
      <w:rPr/>
    </w:pPr>
    <w:r w:rsidDel="00000000" w:rsidR="00000000" w:rsidRPr="00000000">
      <w:rPr>
        <w:rFonts w:ascii="Arial" w:cs="Arial" w:eastAsia="Arial" w:hAnsi="Arial"/>
        <w:color w:val="405080"/>
        <w:sz w:val="18"/>
        <w:szCs w:val="18"/>
      </w:rPr>
      <w:drawing>
        <wp:inline distB="114300" distT="114300" distL="114300" distR="114300">
          <wp:extent cx="585788" cy="58578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58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MqYS3VNlL52UyrlygEayvWRRIg==">CgMxLjAyCGguZ2pkZ3hzOAByITFGNWFFZWFXZlhjWkNiVml3OXQ3NGwzblQ1ZjFVS0E5dQ==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